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bookmarkStart w:colFirst="0" w:colLast="0" w:name="_yklau63k47u" w:id="0"/>
      <w:bookmarkEnd w:id="0"/>
      <w:r w:rsidDel="00000000" w:rsidR="00000000" w:rsidRPr="00000000">
        <w:rPr>
          <w:sz w:val="36"/>
          <w:szCs w:val="36"/>
          <w:rtl w:val="0"/>
        </w:rPr>
        <w:t xml:space="preserve">1. What is your favourite gemstone? Why?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148263" cy="5148263"/>
            <wp:effectExtent b="0" l="0" r="0" t="0"/>
            <wp:docPr descr="original_Gemstones.jpg" id="2" name="image1.jpg"/>
            <a:graphic>
              <a:graphicData uri="http://schemas.openxmlformats.org/drawingml/2006/picture">
                <pic:pic>
                  <pic:nvPicPr>
                    <pic:cNvPr descr="original_Gemstones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8263" cy="5148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Write your answer. 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color w:val="0087cc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Practice reading your answer.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Record your voice and listen!</w:t>
      </w:r>
    </w:p>
    <w:sectPr>
      <w:headerReference r:id="rId7" w:type="first"/>
      <w:headerReference r:id="rId8" w:type="default"/>
      <w:footerReference r:id="rId9" w:type="first"/>
      <w:footerReference r:id="rId10" w:type="default"/>
      <w:pgSz w:h="15840" w:w="12240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0" w:line="405" w:lineRule="auto"/>
      <w:ind w:left="40" w:firstLine="0"/>
      <w:jc w:val="center"/>
      <w:rPr>
        <w:color w:val="efefef"/>
        <w:sz w:val="16"/>
        <w:szCs w:val="16"/>
        <w:highlight w:val="white"/>
      </w:rPr>
    </w:pPr>
    <w:r w:rsidDel="00000000" w:rsidR="00000000" w:rsidRPr="00000000">
      <w:rPr>
        <w:color w:val="efefef"/>
        <w:sz w:val="16"/>
        <w:szCs w:val="16"/>
        <w:highlight w:val="white"/>
        <w:rtl w:val="0"/>
      </w:rPr>
      <w:t xml:space="preserve">Copyright © 2013 Smrt English Inc. All rights reserved.</w:t>
    </w:r>
  </w:p>
  <w:p w:rsidR="00000000" w:rsidDel="00000000" w:rsidP="00000000" w:rsidRDefault="00000000" w:rsidRPr="00000000" w14:paraId="0000000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888888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right="-144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right="-1440" w:firstLine="0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right="-144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7715250" cy="70485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right="-144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widowControl w:val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